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BC" w:rsidRPr="00D70DBC" w:rsidRDefault="00D70DBC" w:rsidP="00D70DB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70DBC">
        <w:rPr>
          <w:rFonts w:ascii="宋体" w:eastAsia="宋体" w:hAnsi="宋体" w:cs="宋体"/>
          <w:b/>
          <w:bCs/>
          <w:kern w:val="0"/>
          <w:sz w:val="24"/>
          <w:szCs w:val="24"/>
        </w:rPr>
        <w:t>2023年度第一批天津市专精特新中小企业认定名单（第二部分）</w:t>
      </w:r>
      <w:r w:rsidRPr="00D70DBC">
        <w:rPr>
          <w:rFonts w:ascii="宋体" w:eastAsia="宋体" w:hAnsi="宋体" w:cs="宋体"/>
          <w:b/>
          <w:bCs/>
          <w:kern w:val="0"/>
          <w:sz w:val="24"/>
          <w:szCs w:val="24"/>
        </w:rPr>
        <w:br/>
      </w:r>
    </w:p>
    <w:tbl>
      <w:tblPr>
        <w:tblW w:w="101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557"/>
        <w:gridCol w:w="5930"/>
        <w:gridCol w:w="1334"/>
      </w:tblGrid>
      <w:tr w:rsidR="00D70DBC" w:rsidRPr="00D70DBC" w:rsidTr="00D70DBC">
        <w:trPr>
          <w:trHeight w:val="525"/>
          <w:jc w:val="center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2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所属区</w:t>
            </w:r>
          </w:p>
        </w:tc>
        <w:tc>
          <w:tcPr>
            <w:tcW w:w="480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0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b/>
                <w:bCs/>
                <w:kern w:val="0"/>
                <w:sz w:val="18"/>
                <w:szCs w:val="18"/>
              </w:rPr>
              <w:t>申报类型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紫光软件（天津）有限公司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天津凯普林光电科技有限公司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联通视频科技有限公司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华峰测控技术（天津）有限责任公司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麦格纳汽车动力总成（天津）有限公司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中盐工程技术研究院有限公司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特力佳（天津）风电设备零部件有限公司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常源科技（天津）有限公司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天津海翼钢铁有限公司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连展科技（天津）有限公司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天津联想协同科技有限公司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天津联想超融合科技有限公司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天津优乐互娱科技有限公司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趣街（天津）科技有限公司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天津正标津达线缆集团有限公司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天津合纵电力设备有限公司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飞狐信息技术（天津）有限公司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天津市敬业精细化工有限公司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天津渤化安创科技有限公司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天津市亚东化工有限公司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天津药业研究院股份有限公司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天津天瞳威势电子科技有限公司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杰科（天津）生物医药有限公司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天津市华恒包装材料有限公司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易测智能科技（天津）有限公司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北洋国家精馏技术工程发展有限公司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天津维晟微科技有限公司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天津市龙网科技发展有限公司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天津富通光纤技术有限公司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麦格纳技术与模具系统（天津）有限公司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克蒂（天津）汽车有限公司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北新建材（天津）有限公司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天津天星科技发展有限公司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天津市康世生物技术有限公司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天津鲁华泓锦新材料科技有限公司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天津住宅科学研究院有限公司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中铁工程装备集团（天津）有限公司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天津航天长征火箭制造有限公司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天津中天大地科技有限公司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中发建筑技术集团有限公司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天津天隆科技股份有限公司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易良盛科技（天津）有限公司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天津亿朋医疗器械有限公司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云瑞科技（天津）有限公司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天津中科虹星科技有限公司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康奇（天津）生物技术股份有限公司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天津市海承科技发展有限公司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天津市恒一机电科技有限公司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天津中电新能源研究院有限公司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天津动芯科技有限公司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天津亿鑫通科技股份有限公司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天津中科谱光信息技术有限公司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天津同创云科技术股份有限公司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伏诺瓦</w:t>
            </w: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</w:t>
            </w: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天津天地伟业智能安全防范科技有限公司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天津鹿鹿通健康科技有限公司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天津天河分析仪器有限公司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天津量信检验认证技术有限公司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天津智通信息系统集成有限公司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天津东泉石油技术开发有限公司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天津壹新环保工程有限公司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天津市科莱博瑞科技有限公司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天津市圣宁生物科技有限公司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天津天航智远科技有限公司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天津市雅诺达信息科技有限公司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天津安锐捷技术有限公司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创云融达信息技术（天津）股份有限公司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天津吉好食品有限公司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博雅创智（天津）科技有限公司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天津远昌冷藏集装箱服务有限公司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天津融和互联高新技术股份有限公司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天津亨特尔线缆有限公司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天津宏大纺织科技有限公司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汉硕高新材料（天津）有限公司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天津市基理科技股份有限公司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天津市嘉信技术工程有限责任公司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天津佰焰科技股份有限公司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天津市红宝科技发展有限公司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天津科电石化科技发展有限公司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天津市艾盟科技发展有限公司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天津金鹏源辐照技术有限公司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天津渤海农牧产业联合研究院有限公司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天津必利优科技发展有限公司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美德太平洋（天津）生物科技股份有限公司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津海威视技术（天津）有限公司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天津海纳龙化工有限公司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津伦（天津）精密机械股份有限公司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天津不二蛋白有限公司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天津市普瑞仪器有限公司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它思科技（天津）有限公司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天津立恒实业有限公司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天津宏达瑞信科技有限公司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天津三泰晟驰科技股份有限公司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天津市宏胜源食用菌科技发展有限公司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天津迈基生物科技有限公司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能威（天津）海洋工程技术有限公司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天津泰凡科技有限公司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天津易天数字化服务有限公司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天津深蓝化工技术有限公司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中交华安科技（天津）有限公司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佰运俐（天津）科技发展有限公司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天津浩迪得丰科技有限公司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天津斯林力克密封科技有限公司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天津天雾智能科技有限公司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天津世纪康泰生物医学工程有限公司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天津智导科技有限公司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天津深思维科技有限公司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天津睿博龙智慧供应链股份有限公司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天津辛德玛集团有限公司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天津滨海新区城市规划设计研究院有限公司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天津高能时代水处理科技有限公司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天津锐创环保工程有限公司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天津红晨岛服饰有限公司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中环天仪（天津）气象仪器有限公司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天津市广宇通信息科技有限公司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天津航大雄英航空工程有限公司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天津市金鼎线材制品科技开发股份有限公司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华域生物科技（天津）有限公司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天津云安科技发展有限公司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天津广福瑞达科技发展有限公司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天津市津能风电有限责任公司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天津七二九体育用品有限公司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天津市好传文化传播有限公司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天津市唯天涂料包装器材有限公司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天津志臻自动化设备有限公司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亚太智能装备（天津）有限公司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天津耘和智能科技有限公司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天津孚信阳光科技有限公司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天津博蕴纯化装备材料科技有限公司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赛维特（天津）科技有限公司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天津绿展环保科技有限公司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逸兴泰辰技术有限公司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天津力矩自动化科技有限公司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天津朗誉机器人有限公司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天津市天飞海泰阀门有限公司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乐沃（天津）新能源技术有限公司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天津腾铁科技有限公司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天津港保税区爱信食品有限公司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天津快友世纪科技有限公司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中煤科工生态环境科技有限公司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天津赢达信科技有限公司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众诚安环（天津）科技有限公司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天津市天变航博电气发展有限公司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利丰海洋工程（天津）有限公司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中信梧桐港供应链管理有限公司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蓝莫德（天津）科学仪器股份有限公司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天津通联电气有限公司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天津赛德美新能源科技有限公司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天津新泰基业电子股份有限公司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天津昂林贸烽高新材料有限公司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天津齐物科技有限公司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奥意尔（天津）科技发展有限公司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天津力伟科技有限公司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天津光电久远科技有限公司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天津燃洁斯工业设备有限公司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天津市顺达汽车零部件有限公司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天津芯成测控技术有限公司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天津云脉三六五科技有限公司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天津和光同德科技股份有限公司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北交智慧科技有限公司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天津市科睿思奇智控技术有限公司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天津同丰信息技术有限公司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天津泰达智慧城市科技有限公司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天津金洪智造机械有限公司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天津安消科技有限公司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166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菲德克（天津）环保科技有限公司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天津赛象机电工程有限公司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天津联合创能新能源科技有限公司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天津兴衡石油装备制造有限公司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天津天元信息技术有限公司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天津开发区中环系统电子工程股份有限公司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天津岩石科技有限公司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天津智模科技有限公司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天津云力之星生物科技有限公司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锐盈云科技（天津）有限公司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中煤（天津）洗选科技有限公司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天津鼎晟新化科技有限公司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天津市德立汽车部件有限公司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天津海上电子有限公司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天津市中核科技实业有限公司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天津市德润工贸有限公司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天津诚亚科技有限责任公司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天津浩洋环宇科技有限公司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天津果实科技有限公司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天津东华医疗系统有限公司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天津赛威工业技术有限公司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博和利统计大数据（天津）集团有限公司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天津天易海洋管道测试服务有限公司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天津创发科技有限公司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麦克微尔（天津）科技有限公司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图观（天津）数字科技有限公司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天津岳东天合科技有限公司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天津凯德实业有限公司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天津绿诺环保科技有限公司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中包物联网科技（天津）有限公司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天津市云驱科技有限公司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天津市滨海新区塘沽诚帆阀门有限责任公司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天元康宇（天津）环保科技股份有限公司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天津市龙川净化工程有限公司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三尚行（天津）食品股份有限公司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中央制塑（天津）有限公司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天津黄埔盐化工程技术有限公司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华科五洲（天津）海洋工程有限公司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天津环博科技有限责任公司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汉特曼轻金属铸造（天津）有限公司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天津中屹铭科技有限公司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天津艾尔森生物科技有限公司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天津永生伟业建材有限公司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天津海之凰科技有限公司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天津港保税区益诚电力设备有限公司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天津中新科炬生物制药股份有限公司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天津喜诺生物医药有限公司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天津市正方科技发展有限公司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天津市三特电子有限公司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天津智易时代科技发展有限公司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天津飞眼无人机科技有限公司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天津振普筑炉衬里工程有限公司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天津滨海澳泰防水材料有限公司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一飞智控（天津）科技有限公司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天津市塘沽沃特斯阀门有限公司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天津市远卓环境工程股份有限公司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新创（天津）包装工业科技有限公司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天津华旭盛达机械制造有限公司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国美（天津）水技术工程有限公司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艺威（天津）汽车科技有限公司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天津市宝丰钢管厂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天津市森特奈电子有限公司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天津强微特生物科技有限公司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天津华利保温建材有限公司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天津凌浩科技有限公司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安固士（天津）建筑材料有限公司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滨海新区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天津永汇仁恒科技股份有限公司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和平区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天津广正建设项目咨询股份有限公司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和平区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天津亿诚集团有限公司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和平区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天津渤海物联科技股份有限公司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河西区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天津光电集团有限公司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河西区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天津工业自动化仪表研究所有限公司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河西区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天津市格瑞德曼建筑装饰工程有限公司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河西区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天津市康恒信息科技有限公司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河西区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天津市中科君程科技有限公司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河西区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天津鑫恩华园区管理有限公司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河西区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天津中水新华工程规划设计有限公司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南开区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海域海岛环境科技研究院（天津）有限公司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南开区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天津奥展兴达化工技术有限公司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南开区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天津市联大通讯发展有限公司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南开区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天津市灏洋生物制品科技有限责任公司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南开区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天津建博科技发展有限公司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南开区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融合通信技术（天津）有限公司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南开区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天津信达科技有限公司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南开区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方正汇智（天津）彩色印刷股份公司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南开区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天津百晟成环保科技有限公司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南开区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天津瞰天科技有限责任公司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南开区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天津全景医学影像诊断有限公司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南开区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天津南极星隔热材料有限公司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南开区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天津市鸵鸟墨水有限公司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河东区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天津大吕电力科技股份有限公司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河东区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天津滨海迅腾科技集团有限公司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河东区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天津市智华科技发展有限公司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河东区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天津众华智慧生活供应链科技有限公司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河东区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天津华勘环保科技有限公司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河东区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天津诚信环球节能环保科技有限公司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天津通信广播集团有限公司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恒华数元科技（天津）有限公司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天津辛迪加能源环境工程有限公司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天津奥帕斯博电子信息技术有限公司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天津倍德科技有限公司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河北区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天津公交易通科技有限公司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红桥区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天津九信科技有限公司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红桥区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天津晨星衡祥科技有限公司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红桥区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天津市天鼓机械制造有限公司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红桥区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天津市圣威科技发展有限公司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红桥区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天津市顺博医疗设备有限公司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天津鑫裕房屋智能制造股份有限公司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天津国科医疗科技发展有限公司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天津三五汽车部件有限公司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天津有容蒂康通讯技术有限公司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天津渤化环境修复股份有限公司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天津星通九恒科技有限公司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天津日津科技股份有限公司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天津九鹏汽车装备技术有限公司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天津迪安医学检验实验室有限公司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中检科健（天津）检验检测有限责任公司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天津市化学试剂研究所有限公司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天津市华明集团有限公司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天津市滨生源科技发展有限公司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天津市精美特表面技术有限公司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天津包钢稀土研究院有限责任公司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中汽研华诚认证（天津）有限公司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川铁电气（天津）股份有限公司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天津领海伟业科技发展有限公司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天津中广汇铁路机械制造有限公司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292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天津骏泰科技有限公司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天津仁和嘉境科技有限公司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核兴航材（天津）科技有限公司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天津英捷利汽车技术有限责任公司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朗安（天津）科技发展有限公司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中科和光（天津）应用激光技术研究所有限公司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东丽区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天津晶东化学复合材料有限公司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299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中建钢构天津有限公司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天津威尔朗科技有限公司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天津畅索软件科技有限公司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六合峰（天津）科技股份有限公司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中汽（天津）系统工程有限公司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福尔达（天津）智能科技有限公司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天津泰正机械有限公司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天津经纬恒润科技有限公司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奥瑞（天津）工业技术有限公司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飞马（天津）缝纫机有限公司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普达迪泰（天津）智能装备科技有限公司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天津信谊津津药业有限公司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奥克兰高分子医用材料（天津）有限公司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天津市中赢新材料科技有限公司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天津友美环保科技有限公司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天津新科成套仪表有限公司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天津盛扬信远科技有限公司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天津市弘仁金属材料有限公司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天津福克思无机材料有限公司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天津镭明激光科技有限公司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天津盛驰精工有限公司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天津微深联创科技有限公司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天津博华智能装备有限公司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天津市红宝番茄制品有限公司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天津合众未来科技有限公司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天津圣纳科技有限公司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天津宇鑫晟科技发展有限公司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天津安纳赛能源科技有限公司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西科沃克瑞泰克热处理设备制造（天津）有限公司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天津市同</w:t>
            </w:r>
            <w:r w:rsidRPr="00D70DB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義</w:t>
            </w: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中药饮片科技发展有限公司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天津华夏壹泰环境工程有限公司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天津中信德金属结构有限公司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天津脉络医学检验有限公司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天津兰普里克照明电器有限公司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中环广源环境工程技术有限公司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334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天津市宏大盈科技有限公司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天津汇润机电设备有限公司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蚂蚁新能源科技（天津）有限公司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</w:t>
            </w:r>
            <w:r w:rsidRPr="00D70DB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燊</w:t>
            </w: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辉电力科技有限公司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天津万德风能源科技有限公司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埃弗雷特（天津）智能装备制造有限公司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天津贝利泰陶瓷有限公司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天津佳电电机成套设备技术有限公司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天津市春秋源林市政工程有限公司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天津市津开电力设备制造有限公司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天津量传计量检测技术有限公司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天津市德安特传感技术有限公司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万绿达（天津）再生资源利用有限公司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天津大和电器实业有限公司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天津市科达斯实业有限公司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戈尔电梯（天津）有限公司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天津易鼎丰动力科技有限公司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天津特克执行器有限公司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天津市华宇农药有限公司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天津市华天世纪机械有限公司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天津瑞驰兴模具有限公司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西青区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天津市庚信达铝业有限公司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富凯迪沃（天津）环保科技有限公司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砺铸智能设备（天津）有限公司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天津海尔洗涤电器有限公司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天津德华石油装备制造有限公司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天津渤海中联石油科技有限公司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明德润和机械制造（天津）有限公司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凯尔测控试验系统（天津）有限公司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天津华伟精工电子有限公司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天津汇铸石油设备科技有限公司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天津市展特工程科技有限公司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天津轮达鑫盛机械有限公司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天津仁和鼎盛钢瓶制造有限公司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杰立信（天津）汽车零部件有限公司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天津市京昆汽车配件有限公司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天津士德液压科技有限公司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天津津湖数据有限公司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天津氟膜新材料有限公司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天津澳特斯阀门制造有限公司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天津普信模具有限公司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天津奕成鑫机械制造股份有限公司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376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天津中天证照印刷有限公司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汇鑫世纪汽车部品（天津）有限公司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天津龙美纸业有限公司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天津市天川橡塑制品有限公司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天津市芳华通讯工程有限公司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天津昌润鹏科技有限公司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天津世宇电子股份有限公司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天津市盟利电机制造有限公司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天津华创芯微科技发展有限公司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天津冰利蓄冷科技有限公司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天津市达安特工程检测有限公司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易路达车业（天津）股份有限公司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凯尔测控技术（天津）有限公司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天津一阀科技有限公司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天津市新玻特种线缆制造有限公司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中新动力（天津）自行车有限公司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天津凌云高新汽车科技有限公司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天津中蓝泵业有限责任公司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天津博诺智创机器人技术有限公司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禾信天成科技（天津）有限公司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天津埃克森阀门有限公司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津南区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天津汉德威药业有限公司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天津博威动力设备有限公司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天津工程机械研究院有限公司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天津市华光线缆集团有限公司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天津泵业机械集团有限公司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天津中健国康纳米科技股份有限公司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天津市精研工程机械传动有限公司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天津市艳胜工贸有限公司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天津市京建建筑防水工程有限公司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天津市美隆制药机械有限公司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天津汉瑞药业有限公司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世通海泰泵业（天津）股份有限公司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凯控自动化设备（天津）有限公司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中材（天津）控制工程有限公司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捷士通（天津）集成房屋有限公司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天津正德天钢材加工有限公司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天津九天工业控制系统股份有限公司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天津昊野科技有限公司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天津市三木森电炉股份有限公司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天津天盈新型建材有限公司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天津天发总厂机电设备有限公司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418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天津福赛汽车部件有限公司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阀阅智能装备有限公司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厚华（天津）动力科技有限公司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天津华涛汽车塑料饰件有限公司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天津市聚能高压泵有限公司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天津市吉利光大包装有限公司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天津华景工程技术有限公司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天津小猫天缆集团有限公司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天津福刚机械有限公司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天津帝广机电设备有限公司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天津恒丰达塑业股份有限公司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安卡精密机械（天津）股份有限公司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天津市津海特种涂料装饰有限公司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中逸安科生物技术股份有限公司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天津莫德曼机器人有限公司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天津北方天力增压技术有限公司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天津市华油汉威科技发展有限公司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天津市金锚科技发展有限公司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北辰区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天津华曼泵业集团有限公司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海纳川海拉</w:t>
            </w: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</w:t>
            </w: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车灯有限公司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天津金箭电动车有限公司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微企（天津）信息技术有限公司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百斯图工具制造有限公司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维克（天津）有限公司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天津东方兴泰工业科技股份有限公司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天津天一爱拓科技有限公司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天津诺禾医学检验所有限公司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天津赛诺制药有限公司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象限空间（天津）科技有限公司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尚美印刷（天津）有限公司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天津泽川工贸有限公司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天津市文宇机械制造有限公司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天津同捷汽车设计有限公司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天津市津能双鹤热力设备有限公司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天津赛菲化学科技发展有限公司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天津盛图纸制品有限公司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晟福（天津）流体自动控制设备有限公司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天津智源机械制造股份有限公司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华德起重机（天津）股份有限公司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天津创意星球网络科技股份有限公司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利安隆（天津）实业有限公司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房利美建材（天津）有限公司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天津天筑建材有限公司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天津世创机械制造有限公司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天津铭捷智能装备有限公司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天津易事利纸制品有限公司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天津赫普菲乐新材料有限公司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天津大安电动车有限公司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双九医疗科技（天津）有限公司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天津橡鑫生物科技有限公司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天津市奇才防水材料工程有限公司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奥星雅博（天津）科技有限公司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天津正安无缝钢管股份有限公司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天津福盈农业科技有限公司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天津速越科技有限公司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天津伟思实验仪器科技有限公司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天津华万机器人科技有限公司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正宏包装（天津）有限公司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天津赛智灌浆设备有限公司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天津市巨星祥海机械有限公司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天津市汇晶丰精密机械股份有限公司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富乐德科技发展（天津）有限公司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泰伯克（天津）机械设备有限公司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天津宝骏科技股份有限公司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天津中贺科技发展有限公司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天津硕科科技有限公司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天津市聚鹏自行车配件有限公司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天津提爱思塑料制品有限公司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沃斯坦热力设备（天津）有限公司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天津创真金属科技有限公司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天津豹鸣股份有限公司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三英精控（天津）仪器设备有限公司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天津赛邦包装容器有限公司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天津众达智腾科技有限公司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天津市景泰科技发展有限公司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中启达（天津）科技发展有限公司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天津三智科技发展股份有限公司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天津市江源塑胶制品有限公司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武清区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天津博容包装制品有限公司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中建科技天津有限公司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华诚博远钢结构有限公司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天津五洲同创空调制冷设备有限公司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天津中精微仪器设备有限公司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科峰航智电气科技（天津）有限公司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502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博宇（天津）半导体材料有限公司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天津嘉汇捷瑞医药科技有限公司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天津跃峰科技股份有限公司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天津炜润达新材料科技有限公司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天津天特链传动设备制造有限公司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天津市盈瑞安科技有限公司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天津市华塑新贝科技有限公司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天津松园电子有限公司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箭牌润滑油有限公司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天津远泰模块房制造有限公司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天津市嘉诺缘电子科技有限公司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法施达（天津）智能科技有限公司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天津天星科生皮革制品有限公司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宝坻区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林德英利（天津）汽车部件有限公司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宁河区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天津昌昊实业有限公司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宁河区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天津华翔汽车金属部件有限公司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宁河区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银球节能工程有限公司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宁河区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天津市富星达链条有限公司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宁河区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天津市双明橡塑制品有限公司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宁河区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天津华瑞包装材料有限公司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宁河区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天津中腾华盛科技有限公司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宁河区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天津丰合众城汽车零部件有限公司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宁河区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天津宏瑞祥仪表科技股份有限公司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宁河区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天津合荣钛业有限公司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宁河区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天津市津冠科技发展有限公司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宁河区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天津金世神农种业有限公司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唐泽制动器（天津）有限公司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天津市亿利达钢管有限公司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天津鑫润恒信新能源科技发展有限公司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天津市鑫丰包装制品有限公司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中铁建大桥工程局集团建筑装配科技有限公司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天津市神州通钢管有限公司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天津源泰德润钢管制造集团有限公司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天津腾海科技发展有限公司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天津三一朗众环保科技有限公司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天津东方海川门窗幕墙股份有限公司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天津北瀛再生资源回收利用有限公司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天津市天住昊鹏工业化建筑有限公司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天津金隅宝辉砂浆有限公司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裕信凯诺（天津）汽车配件有限公司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天津市同鑫泰钢管制造有限公司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85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天津市晟</w:t>
            </w:r>
            <w:r w:rsidRPr="00D70DBC">
              <w:rPr>
                <w:rFonts w:ascii="微软雅黑" w:eastAsia="微软雅黑" w:hAnsi="微软雅黑" w:cs="宋体" w:hint="eastAsia"/>
                <w:kern w:val="0"/>
                <w:sz w:val="18"/>
                <w:szCs w:val="18"/>
              </w:rPr>
              <w:t>昇</w:t>
            </w: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钢结构有限公司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lastRenderedPageBreak/>
              <w:t>544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天津中德传动有限公司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天津博世川页科技有限公司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天津市盛源茂科技有限公司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富航智能科技（天津）有限公司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天津亿环巨能重型锻压股份有限公司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549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新利得（天津）焊接材料有限公司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德安福（天津）汽车技术有限公司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天津市中驰实业有限公司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天津荣静金属表面处理有限责任公司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天津金键航天设备有限公司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优贝（天津）自行车有限公司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天津市静海县诚鑫晟工贸有限公司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天津市广信钢铁工贸有限公司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天津圣达辰洋汽车部件有限公司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天津金衫易德塑料包装有限责任公司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天津市盛利通机械装备制造股份有限公司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天津市宝来工贸有限公司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天津海钢板材有限公司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天津科建防腐科技有限公司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天津市鲲鹏电子有限公司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天津亚泰环保设备有限公司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天津泰思克机械设备有限公司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静海区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天津格威莱德科技发展有限公司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复评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蓟州区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新利同创（天津）电子设备有限公司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蓟州区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圣保路石油化工（天津）股份有限公司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蓟州区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天津市光明印务有限公司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蓟州区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天津泰格瑞祥仪器设备有限公司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蓟州区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天津绿川环保设备有限公司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  <w:tr w:rsidR="00D70DBC" w:rsidRPr="00D70DBC" w:rsidTr="00D70DBC">
        <w:trPr>
          <w:trHeight w:val="270"/>
          <w:jc w:val="center"/>
        </w:trPr>
        <w:tc>
          <w:tcPr>
            <w:tcW w:w="10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572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蓟州区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天津市合缘伟业轻质建材有限公司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D70DBC" w:rsidRPr="00D70DBC" w:rsidRDefault="00D70DBC" w:rsidP="00D70DBC">
            <w:pPr>
              <w:widowControl/>
              <w:wordWrap w:val="0"/>
              <w:spacing w:line="240" w:lineRule="atLeast"/>
              <w:jc w:val="center"/>
              <w:textAlignment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70DBC">
              <w:rPr>
                <w:rFonts w:ascii="仿宋_GB2312" w:eastAsia="仿宋_GB2312" w:hAnsi="宋体" w:cs="宋体" w:hint="eastAsia"/>
                <w:kern w:val="0"/>
                <w:sz w:val="18"/>
                <w:szCs w:val="18"/>
              </w:rPr>
              <w:t>申报</w:t>
            </w:r>
          </w:p>
        </w:tc>
      </w:tr>
    </w:tbl>
    <w:p w:rsidR="00DA77CB" w:rsidRPr="00D70DBC" w:rsidRDefault="00AB58CF" w:rsidP="00D70DBC">
      <w:bookmarkStart w:id="0" w:name="_GoBack"/>
      <w:bookmarkEnd w:id="0"/>
    </w:p>
    <w:sectPr w:rsidR="00DA77CB" w:rsidRPr="00D70D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58CF" w:rsidRDefault="00AB58CF" w:rsidP="009D0D45">
      <w:r>
        <w:separator/>
      </w:r>
    </w:p>
  </w:endnote>
  <w:endnote w:type="continuationSeparator" w:id="0">
    <w:p w:rsidR="00AB58CF" w:rsidRDefault="00AB58CF" w:rsidP="009D0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58CF" w:rsidRDefault="00AB58CF" w:rsidP="009D0D45">
      <w:r>
        <w:separator/>
      </w:r>
    </w:p>
  </w:footnote>
  <w:footnote w:type="continuationSeparator" w:id="0">
    <w:p w:rsidR="00AB58CF" w:rsidRDefault="00AB58CF" w:rsidP="009D0D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FC"/>
    <w:rsid w:val="00067B4E"/>
    <w:rsid w:val="002E1835"/>
    <w:rsid w:val="005174FC"/>
    <w:rsid w:val="0083443D"/>
    <w:rsid w:val="00922424"/>
    <w:rsid w:val="009D0D45"/>
    <w:rsid w:val="00A605C4"/>
    <w:rsid w:val="00AB58CF"/>
    <w:rsid w:val="00B31F38"/>
    <w:rsid w:val="00D70DBC"/>
    <w:rsid w:val="00E07BA8"/>
    <w:rsid w:val="00F0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C52FB66-63FC-4934-B994-619EFCED7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D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D0D4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D0D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D0D45"/>
    <w:rPr>
      <w:sz w:val="18"/>
      <w:szCs w:val="18"/>
    </w:rPr>
  </w:style>
  <w:style w:type="paragraph" w:customStyle="1" w:styleId="msonormal0">
    <w:name w:val="msonormal"/>
    <w:basedOn w:val="a"/>
    <w:rsid w:val="009D0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9D0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D0D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2270</Words>
  <Characters>12940</Characters>
  <Application>Microsoft Office Word</Application>
  <DocSecurity>0</DocSecurity>
  <Lines>107</Lines>
  <Paragraphs>30</Paragraphs>
  <ScaleCrop>false</ScaleCrop>
  <Company>Microsoft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6</cp:revision>
  <dcterms:created xsi:type="dcterms:W3CDTF">2023-04-14T09:03:00Z</dcterms:created>
  <dcterms:modified xsi:type="dcterms:W3CDTF">2023-05-26T09:15:00Z</dcterms:modified>
</cp:coreProperties>
</file>